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A3CE" w14:textId="77777777" w:rsidR="00602182" w:rsidRPr="00602182" w:rsidRDefault="00602182" w:rsidP="00602182">
      <w:pPr>
        <w:spacing w:before="100" w:beforeAutospacing="1" w:after="100" w:afterAutospacing="1" w:line="240" w:lineRule="auto"/>
        <w:jc w:val="center"/>
        <w:outlineLvl w:val="0"/>
        <w:rPr>
          <w:rFonts w:eastAsia="Times New Roman" w:cstheme="minorHAnsi"/>
          <w:b/>
          <w:bCs/>
          <w:kern w:val="36"/>
          <w:lang w:eastAsia="en-GB"/>
        </w:rPr>
      </w:pPr>
      <w:r w:rsidRPr="00602182">
        <w:rPr>
          <w:rFonts w:eastAsia="Times New Roman" w:cstheme="minorHAnsi"/>
          <w:b/>
          <w:bCs/>
          <w:kern w:val="36"/>
          <w:lang w:eastAsia="en-GB"/>
        </w:rPr>
        <w:t>Job Description</w:t>
      </w:r>
    </w:p>
    <w:p w14:paraId="38EFE6B3" w14:textId="28F0F25B" w:rsidR="00602182" w:rsidRDefault="00602182" w:rsidP="00602182">
      <w:pPr>
        <w:spacing w:before="100" w:beforeAutospacing="1" w:after="100" w:afterAutospacing="1" w:line="240" w:lineRule="auto"/>
        <w:rPr>
          <w:rFonts w:eastAsia="Times New Roman" w:cstheme="minorHAnsi"/>
          <w:lang w:eastAsia="en-GB"/>
        </w:rPr>
      </w:pPr>
      <w:r w:rsidRPr="00602182">
        <w:rPr>
          <w:rFonts w:eastAsia="Times New Roman" w:cstheme="minorHAnsi"/>
          <w:b/>
          <w:bCs/>
          <w:lang w:eastAsia="en-GB"/>
        </w:rPr>
        <w:t>JOB TITLE:</w:t>
      </w:r>
      <w:r w:rsidRPr="00602182">
        <w:rPr>
          <w:rFonts w:eastAsia="Times New Roman" w:cstheme="minorHAnsi"/>
          <w:lang w:eastAsia="en-GB"/>
        </w:rPr>
        <w:t xml:space="preserve"> </w:t>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r>
      <w:r w:rsidRPr="00602182">
        <w:rPr>
          <w:rFonts w:eastAsia="Times New Roman" w:cstheme="minorHAnsi"/>
          <w:lang w:eastAsia="en-GB"/>
        </w:rPr>
        <w:t xml:space="preserve">Cabin/Kitchen Assistant </w:t>
      </w:r>
      <w:r>
        <w:rPr>
          <w:rFonts w:eastAsia="Times New Roman" w:cstheme="minorHAnsi"/>
          <w:lang w:eastAsia="en-GB"/>
        </w:rPr>
        <w:br/>
      </w:r>
      <w:r>
        <w:rPr>
          <w:rFonts w:eastAsia="Times New Roman" w:cstheme="minorHAnsi"/>
          <w:lang w:eastAsia="en-GB"/>
        </w:rPr>
        <w:br/>
      </w:r>
      <w:r w:rsidRPr="00602182">
        <w:rPr>
          <w:rFonts w:eastAsia="Times New Roman" w:cstheme="minorHAnsi"/>
          <w:b/>
          <w:bCs/>
          <w:lang w:eastAsia="en-GB"/>
        </w:rPr>
        <w:t>LOCATION:</w:t>
      </w:r>
      <w:r w:rsidRPr="00602182">
        <w:rPr>
          <w:rFonts w:eastAsia="Times New Roman" w:cstheme="minorHAnsi"/>
          <w:lang w:eastAsia="en-GB"/>
        </w:rPr>
        <w:t xml:space="preserve"> </w:t>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r>
      <w:r w:rsidRPr="00602182">
        <w:rPr>
          <w:rFonts w:eastAsia="Times New Roman" w:cstheme="minorHAnsi"/>
          <w:lang w:eastAsia="en-GB"/>
        </w:rPr>
        <w:t xml:space="preserve">Woodhouse Grove School, </w:t>
      </w:r>
      <w:proofErr w:type="spellStart"/>
      <w:r w:rsidRPr="00602182">
        <w:rPr>
          <w:rFonts w:eastAsia="Times New Roman" w:cstheme="minorHAnsi"/>
          <w:lang w:eastAsia="en-GB"/>
        </w:rPr>
        <w:t>Apperley</w:t>
      </w:r>
      <w:proofErr w:type="spellEnd"/>
      <w:r w:rsidRPr="00602182">
        <w:rPr>
          <w:rFonts w:eastAsia="Times New Roman" w:cstheme="minorHAnsi"/>
          <w:lang w:eastAsia="en-GB"/>
        </w:rPr>
        <w:t xml:space="preserve"> Bridge, Bradford, BD10 0NL </w:t>
      </w:r>
    </w:p>
    <w:p w14:paraId="48F854EC" w14:textId="49947570" w:rsidR="00602182" w:rsidRDefault="00602182" w:rsidP="00602182">
      <w:pPr>
        <w:spacing w:before="100" w:beforeAutospacing="1" w:after="100" w:afterAutospacing="1" w:line="240" w:lineRule="auto"/>
        <w:ind w:left="2880" w:hanging="2880"/>
        <w:rPr>
          <w:rFonts w:eastAsia="Times New Roman" w:cstheme="minorHAnsi"/>
          <w:lang w:eastAsia="en-GB"/>
        </w:rPr>
      </w:pPr>
      <w:r w:rsidRPr="00602182">
        <w:rPr>
          <w:rFonts w:eastAsia="Times New Roman" w:cstheme="minorHAnsi"/>
          <w:b/>
          <w:bCs/>
          <w:lang w:eastAsia="en-GB"/>
        </w:rPr>
        <w:t>HOURS OF WORK:</w:t>
      </w:r>
      <w:r w:rsidRPr="00602182">
        <w:rPr>
          <w:rFonts w:eastAsia="Times New Roman" w:cstheme="minorHAnsi"/>
          <w:lang w:eastAsia="en-GB"/>
        </w:rPr>
        <w:t xml:space="preserve"> </w:t>
      </w:r>
      <w:r>
        <w:rPr>
          <w:rFonts w:eastAsia="Times New Roman" w:cstheme="minorHAnsi"/>
          <w:lang w:eastAsia="en-GB"/>
        </w:rPr>
        <w:tab/>
      </w:r>
      <w:r w:rsidRPr="00602182">
        <w:rPr>
          <w:rFonts w:eastAsia="Times New Roman" w:cstheme="minorHAnsi"/>
          <w:lang w:eastAsia="en-GB"/>
        </w:rPr>
        <w:t xml:space="preserve">Monday – Friday, </w:t>
      </w:r>
      <w:r w:rsidR="0088326C">
        <w:rPr>
          <w:rFonts w:eastAsia="Times New Roman" w:cstheme="minorHAnsi"/>
          <w:lang w:eastAsia="en-GB"/>
        </w:rPr>
        <w:t>4.0</w:t>
      </w:r>
      <w:r w:rsidRPr="00602182">
        <w:rPr>
          <w:rFonts w:eastAsia="Times New Roman" w:cstheme="minorHAnsi"/>
          <w:lang w:eastAsia="en-GB"/>
        </w:rPr>
        <w:t xml:space="preserve">0pm – </w:t>
      </w:r>
      <w:r w:rsidR="0088326C">
        <w:rPr>
          <w:rFonts w:eastAsia="Times New Roman" w:cstheme="minorHAnsi"/>
          <w:lang w:eastAsia="en-GB"/>
        </w:rPr>
        <w:t>7.0</w:t>
      </w:r>
      <w:r w:rsidRPr="00602182">
        <w:rPr>
          <w:rFonts w:eastAsia="Times New Roman" w:cstheme="minorHAnsi"/>
          <w:lang w:eastAsia="en-GB"/>
        </w:rPr>
        <w:t xml:space="preserve">0pm, Term Time Only (open to job share). Scope for overtime to cover absence and ad hoc events. </w:t>
      </w:r>
    </w:p>
    <w:p w14:paraId="7016D059" w14:textId="12510D45" w:rsidR="00602182" w:rsidRDefault="00602182" w:rsidP="00602182">
      <w:pPr>
        <w:spacing w:before="100" w:beforeAutospacing="1" w:after="100" w:afterAutospacing="1" w:line="240" w:lineRule="auto"/>
        <w:rPr>
          <w:rFonts w:eastAsia="Times New Roman" w:cstheme="minorHAnsi"/>
          <w:lang w:eastAsia="en-GB"/>
        </w:rPr>
      </w:pPr>
      <w:r w:rsidRPr="00602182">
        <w:rPr>
          <w:rFonts w:eastAsia="Times New Roman" w:cstheme="minorHAnsi"/>
          <w:b/>
          <w:bCs/>
          <w:lang w:eastAsia="en-GB"/>
        </w:rPr>
        <w:t>HOLIDAY:</w:t>
      </w:r>
      <w:r w:rsidRPr="00602182">
        <w:rPr>
          <w:rFonts w:eastAsia="Times New Roman" w:cstheme="minorHAnsi"/>
          <w:lang w:eastAsia="en-GB"/>
        </w:rPr>
        <w:t xml:space="preserve"> </w:t>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r>
      <w:r w:rsidRPr="00602182">
        <w:rPr>
          <w:rFonts w:eastAsia="Times New Roman" w:cstheme="minorHAnsi"/>
          <w:lang w:eastAsia="en-GB"/>
        </w:rPr>
        <w:t xml:space="preserve">Statutory Minimum Entitlement </w:t>
      </w:r>
    </w:p>
    <w:p w14:paraId="652C704F" w14:textId="4AC2129E" w:rsidR="00602182" w:rsidRDefault="00602182" w:rsidP="00602182">
      <w:pPr>
        <w:spacing w:before="100" w:beforeAutospacing="1" w:after="100" w:afterAutospacing="1" w:line="240" w:lineRule="auto"/>
        <w:rPr>
          <w:rFonts w:eastAsia="Times New Roman" w:cstheme="minorHAnsi"/>
          <w:lang w:eastAsia="en-GB"/>
        </w:rPr>
      </w:pPr>
      <w:r w:rsidRPr="00602182">
        <w:rPr>
          <w:rFonts w:eastAsia="Times New Roman" w:cstheme="minorHAnsi"/>
          <w:b/>
          <w:bCs/>
          <w:lang w:eastAsia="en-GB"/>
        </w:rPr>
        <w:t>RATE OF PAY:</w:t>
      </w:r>
      <w:r w:rsidRPr="00602182">
        <w:rPr>
          <w:rFonts w:eastAsia="Times New Roman" w:cstheme="minorHAnsi"/>
          <w:lang w:eastAsia="en-GB"/>
        </w:rPr>
        <w:t xml:space="preserve"> </w:t>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r>
      <w:r w:rsidRPr="00602182">
        <w:rPr>
          <w:rFonts w:eastAsia="Times New Roman" w:cstheme="minorHAnsi"/>
          <w:lang w:eastAsia="en-GB"/>
        </w:rPr>
        <w:t xml:space="preserve">£12.60 per hour </w:t>
      </w:r>
    </w:p>
    <w:p w14:paraId="6E87E060" w14:textId="125BDC70" w:rsidR="00602182" w:rsidRDefault="00602182" w:rsidP="00602182">
      <w:pPr>
        <w:spacing w:before="100" w:beforeAutospacing="1" w:after="100" w:afterAutospacing="1" w:line="240" w:lineRule="auto"/>
        <w:ind w:left="2880" w:hanging="2880"/>
        <w:rPr>
          <w:rFonts w:eastAsia="Times New Roman" w:cstheme="minorHAnsi"/>
          <w:lang w:eastAsia="en-GB"/>
        </w:rPr>
      </w:pPr>
      <w:r w:rsidRPr="00602182">
        <w:rPr>
          <w:rFonts w:eastAsia="Times New Roman" w:cstheme="minorHAnsi"/>
          <w:b/>
          <w:bCs/>
          <w:lang w:eastAsia="en-GB"/>
        </w:rPr>
        <w:t>RESPONSIBLE TO:</w:t>
      </w:r>
      <w:r w:rsidRPr="00602182">
        <w:rPr>
          <w:rFonts w:eastAsia="Times New Roman" w:cstheme="minorHAnsi"/>
          <w:lang w:eastAsia="en-GB"/>
        </w:rPr>
        <w:t xml:space="preserve"> </w:t>
      </w:r>
      <w:r>
        <w:rPr>
          <w:rFonts w:eastAsia="Times New Roman" w:cstheme="minorHAnsi"/>
          <w:lang w:eastAsia="en-GB"/>
        </w:rPr>
        <w:tab/>
      </w:r>
      <w:r w:rsidRPr="00602182">
        <w:rPr>
          <w:rFonts w:eastAsia="Times New Roman" w:cstheme="minorHAnsi"/>
          <w:lang w:eastAsia="en-GB"/>
        </w:rPr>
        <w:t xml:space="preserve">Production Manager, Executive Chef, and anyone acting on their behalf </w:t>
      </w:r>
    </w:p>
    <w:p w14:paraId="3D1CEF84" w14:textId="7431DA0B" w:rsidR="00602182" w:rsidRDefault="00602182" w:rsidP="00602182">
      <w:pPr>
        <w:spacing w:before="100" w:beforeAutospacing="1" w:after="100" w:afterAutospacing="1" w:line="240" w:lineRule="auto"/>
        <w:ind w:left="2880" w:hanging="2880"/>
        <w:rPr>
          <w:rFonts w:eastAsia="Times New Roman" w:cstheme="minorHAnsi"/>
          <w:lang w:eastAsia="en-GB"/>
        </w:rPr>
      </w:pPr>
      <w:r w:rsidRPr="00602182">
        <w:rPr>
          <w:rFonts w:eastAsia="Times New Roman" w:cstheme="minorHAnsi"/>
          <w:b/>
          <w:bCs/>
          <w:lang w:eastAsia="en-GB"/>
        </w:rPr>
        <w:t>SUPERVISION AND GUIDANCE:</w:t>
      </w:r>
      <w:r w:rsidRPr="00602182">
        <w:rPr>
          <w:rFonts w:eastAsia="Times New Roman" w:cstheme="minorHAnsi"/>
          <w:lang w:eastAsia="en-GB"/>
        </w:rPr>
        <w:t xml:space="preserve"> </w:t>
      </w:r>
      <w:r>
        <w:rPr>
          <w:rFonts w:eastAsia="Times New Roman" w:cstheme="minorHAnsi"/>
          <w:lang w:eastAsia="en-GB"/>
        </w:rPr>
        <w:tab/>
      </w:r>
      <w:r w:rsidRPr="00602182">
        <w:rPr>
          <w:rFonts w:eastAsia="Times New Roman" w:cstheme="minorHAnsi"/>
          <w:lang w:eastAsia="en-GB"/>
        </w:rPr>
        <w:t xml:space="preserve">Supervision and guidance on working practices and procedures will </w:t>
      </w:r>
      <w:r>
        <w:rPr>
          <w:rFonts w:eastAsia="Times New Roman" w:cstheme="minorHAnsi"/>
          <w:lang w:eastAsia="en-GB"/>
        </w:rPr>
        <w:t xml:space="preserve">             </w:t>
      </w:r>
      <w:r w:rsidRPr="00602182">
        <w:rPr>
          <w:rFonts w:eastAsia="Times New Roman" w:cstheme="minorHAnsi"/>
          <w:lang w:eastAsia="en-GB"/>
        </w:rPr>
        <w:t xml:space="preserve">be provided by Woodhouse Grove School. </w:t>
      </w:r>
    </w:p>
    <w:p w14:paraId="5859FC09" w14:textId="472BCDF3" w:rsidR="00602182" w:rsidRDefault="00602182" w:rsidP="00602182">
      <w:pPr>
        <w:spacing w:before="100" w:beforeAutospacing="1" w:after="100" w:afterAutospacing="1" w:line="240" w:lineRule="auto"/>
        <w:rPr>
          <w:rFonts w:eastAsia="Times New Roman" w:cstheme="minorHAnsi"/>
          <w:lang w:eastAsia="en-GB"/>
        </w:rPr>
      </w:pPr>
      <w:r w:rsidRPr="00602182">
        <w:rPr>
          <w:rFonts w:eastAsia="Times New Roman" w:cstheme="minorHAnsi"/>
          <w:b/>
          <w:bCs/>
          <w:lang w:eastAsia="en-GB"/>
        </w:rPr>
        <w:t>START DATE:</w:t>
      </w:r>
      <w:r w:rsidRPr="00602182">
        <w:rPr>
          <w:rFonts w:eastAsia="Times New Roman" w:cstheme="minorHAnsi"/>
          <w:lang w:eastAsia="en-GB"/>
        </w:rPr>
        <w:t xml:space="preserve"> </w:t>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r>
      <w:r w:rsidRPr="00602182">
        <w:rPr>
          <w:rFonts w:eastAsia="Times New Roman" w:cstheme="minorHAnsi"/>
          <w:lang w:eastAsia="en-GB"/>
        </w:rPr>
        <w:t>As soon as possible</w:t>
      </w:r>
    </w:p>
    <w:p w14:paraId="76983BE5" w14:textId="77777777" w:rsidR="00602182" w:rsidRDefault="00602182" w:rsidP="00602182">
      <w:pPr>
        <w:jc w:val="both"/>
        <w:rPr>
          <w:rFonts w:ascii="Calibri" w:hAnsi="Calibri" w:cs="Calibri"/>
        </w:rPr>
      </w:pPr>
      <w:r w:rsidRPr="00A042BE">
        <w:rPr>
          <w:rFonts w:ascii="Calibri" w:hAnsi="Calibri" w:cs="Calibri"/>
        </w:rPr>
        <w:t>This document is intended to give prospective candidates a general understanding of the role and its responsibilities. While it outlines the main duties, it may not include every task associated with the position.</w:t>
      </w:r>
    </w:p>
    <w:p w14:paraId="0F26DC2F" w14:textId="77777777" w:rsidR="00602182" w:rsidRPr="00602182" w:rsidRDefault="00602182" w:rsidP="00602182">
      <w:pPr>
        <w:spacing w:before="100" w:beforeAutospacing="1" w:after="100" w:afterAutospacing="1" w:line="240" w:lineRule="auto"/>
        <w:outlineLvl w:val="1"/>
        <w:rPr>
          <w:rFonts w:eastAsia="Times New Roman" w:cstheme="minorHAnsi"/>
          <w:b/>
          <w:bCs/>
          <w:lang w:eastAsia="en-GB"/>
        </w:rPr>
      </w:pPr>
      <w:r w:rsidRPr="00602182">
        <w:rPr>
          <w:rFonts w:eastAsia="Times New Roman" w:cstheme="minorHAnsi"/>
          <w:b/>
          <w:bCs/>
          <w:lang w:eastAsia="en-GB"/>
        </w:rPr>
        <w:t>Role Overview</w:t>
      </w:r>
    </w:p>
    <w:p w14:paraId="60D9B4AA" w14:textId="77777777" w:rsidR="00602182" w:rsidRPr="00602182" w:rsidRDefault="00602182" w:rsidP="00602182">
      <w:p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 xml:space="preserve">We are seeking a friendly, reliable, hardworking, and passionate Cabin/Kitchen Assistant to join our catering team at Woodhouse Grove School. This role involves working flexibly between </w:t>
      </w:r>
      <w:r w:rsidRPr="00602182">
        <w:rPr>
          <w:rFonts w:eastAsia="Times New Roman" w:cstheme="minorHAnsi"/>
          <w:b/>
          <w:bCs/>
          <w:lang w:eastAsia="en-GB"/>
        </w:rPr>
        <w:t>The Cabin refreshment counter</w:t>
      </w:r>
      <w:r w:rsidRPr="00602182">
        <w:rPr>
          <w:rFonts w:eastAsia="Times New Roman" w:cstheme="minorHAnsi"/>
          <w:lang w:eastAsia="en-GB"/>
        </w:rPr>
        <w:t xml:space="preserve"> and the </w:t>
      </w:r>
      <w:r w:rsidRPr="00602182">
        <w:rPr>
          <w:rFonts w:eastAsia="Times New Roman" w:cstheme="minorHAnsi"/>
          <w:b/>
          <w:bCs/>
          <w:lang w:eastAsia="en-GB"/>
        </w:rPr>
        <w:t>main dining hall</w:t>
      </w:r>
      <w:r w:rsidRPr="00602182">
        <w:rPr>
          <w:rFonts w:eastAsia="Times New Roman" w:cstheme="minorHAnsi"/>
          <w:lang w:eastAsia="en-GB"/>
        </w:rPr>
        <w:t>, supporting daily service and occasional school events.</w:t>
      </w:r>
    </w:p>
    <w:p w14:paraId="1AF4C370" w14:textId="77777777" w:rsidR="00602182" w:rsidRPr="00602182" w:rsidRDefault="00602182" w:rsidP="00602182">
      <w:p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The successful candidate will be enthusiastic, able to work on their own initiative, remain calm under pressure, and deliver excellent customer service to pupils, staff, and visitors.</w:t>
      </w:r>
    </w:p>
    <w:p w14:paraId="3AFA65D2" w14:textId="77777777" w:rsidR="00602182" w:rsidRPr="00602182" w:rsidRDefault="00602182" w:rsidP="00602182">
      <w:pPr>
        <w:spacing w:before="100" w:beforeAutospacing="1" w:after="100" w:afterAutospacing="1" w:line="240" w:lineRule="auto"/>
        <w:outlineLvl w:val="1"/>
        <w:rPr>
          <w:rFonts w:eastAsia="Times New Roman" w:cstheme="minorHAnsi"/>
          <w:b/>
          <w:bCs/>
          <w:lang w:eastAsia="en-GB"/>
        </w:rPr>
      </w:pPr>
      <w:r w:rsidRPr="00602182">
        <w:rPr>
          <w:rFonts w:eastAsia="Times New Roman" w:cstheme="minorHAnsi"/>
          <w:b/>
          <w:bCs/>
          <w:lang w:eastAsia="en-GB"/>
        </w:rPr>
        <w:t>Key Responsibilities</w:t>
      </w:r>
    </w:p>
    <w:p w14:paraId="332103BB" w14:textId="77777777" w:rsidR="00602182" w:rsidRPr="00602182" w:rsidRDefault="00602182" w:rsidP="00602182">
      <w:pPr>
        <w:spacing w:before="100" w:beforeAutospacing="1" w:after="100" w:afterAutospacing="1" w:line="240" w:lineRule="auto"/>
        <w:outlineLvl w:val="2"/>
        <w:rPr>
          <w:rFonts w:eastAsia="Times New Roman" w:cstheme="minorHAnsi"/>
          <w:b/>
          <w:bCs/>
          <w:lang w:eastAsia="en-GB"/>
        </w:rPr>
      </w:pPr>
      <w:r w:rsidRPr="00602182">
        <w:rPr>
          <w:rFonts w:eastAsia="Times New Roman" w:cstheme="minorHAnsi"/>
          <w:b/>
          <w:bCs/>
          <w:lang w:eastAsia="en-GB"/>
        </w:rPr>
        <w:t>Food Service &amp; Preparation</w:t>
      </w:r>
    </w:p>
    <w:p w14:paraId="1498D9A1" w14:textId="77777777" w:rsidR="00602182" w:rsidRPr="00602182" w:rsidRDefault="00602182" w:rsidP="00602182">
      <w:pPr>
        <w:numPr>
          <w:ilvl w:val="0"/>
          <w:numId w:val="1"/>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Assist with the preparation and serving of food and beverages in The Cabin and the main dining hall.</w:t>
      </w:r>
    </w:p>
    <w:p w14:paraId="46E1ADE9" w14:textId="77777777" w:rsidR="00602182" w:rsidRPr="00602182" w:rsidRDefault="00602182" w:rsidP="00602182">
      <w:pPr>
        <w:numPr>
          <w:ilvl w:val="0"/>
          <w:numId w:val="1"/>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Operate the refreshment counter, including taking payments and following cash handling procedures.</w:t>
      </w:r>
    </w:p>
    <w:p w14:paraId="5AD994DE" w14:textId="77777777" w:rsidR="00602182" w:rsidRPr="00602182" w:rsidRDefault="00602182" w:rsidP="00602182">
      <w:pPr>
        <w:numPr>
          <w:ilvl w:val="0"/>
          <w:numId w:val="1"/>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Ensure food is presented attractively and served promptly.</w:t>
      </w:r>
    </w:p>
    <w:p w14:paraId="6830DE97" w14:textId="77777777" w:rsidR="00602182" w:rsidRPr="00602182" w:rsidRDefault="00602182" w:rsidP="00602182">
      <w:pPr>
        <w:numPr>
          <w:ilvl w:val="0"/>
          <w:numId w:val="1"/>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Support the kitchen team with basic food preparation when required.</w:t>
      </w:r>
    </w:p>
    <w:p w14:paraId="35D82DCF" w14:textId="77777777" w:rsidR="00602182" w:rsidRPr="00602182" w:rsidRDefault="00602182" w:rsidP="00602182">
      <w:pPr>
        <w:spacing w:before="100" w:beforeAutospacing="1" w:after="100" w:afterAutospacing="1" w:line="240" w:lineRule="auto"/>
        <w:outlineLvl w:val="2"/>
        <w:rPr>
          <w:rFonts w:eastAsia="Times New Roman" w:cstheme="minorHAnsi"/>
          <w:b/>
          <w:bCs/>
          <w:lang w:eastAsia="en-GB"/>
        </w:rPr>
      </w:pPr>
      <w:r w:rsidRPr="00602182">
        <w:rPr>
          <w:rFonts w:eastAsia="Times New Roman" w:cstheme="minorHAnsi"/>
          <w:b/>
          <w:bCs/>
          <w:lang w:eastAsia="en-GB"/>
        </w:rPr>
        <w:t>Hospitality Support</w:t>
      </w:r>
    </w:p>
    <w:p w14:paraId="416227B4" w14:textId="77777777" w:rsidR="00602182" w:rsidRPr="00602182" w:rsidRDefault="00602182" w:rsidP="00602182">
      <w:pPr>
        <w:numPr>
          <w:ilvl w:val="0"/>
          <w:numId w:val="2"/>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Assist with school events, meetings, and hospitality functions (e.g., open days, parents’ evenings, governors’ meetings).</w:t>
      </w:r>
    </w:p>
    <w:p w14:paraId="6D9A057F" w14:textId="77777777" w:rsidR="00602182" w:rsidRPr="00602182" w:rsidRDefault="00602182" w:rsidP="00602182">
      <w:pPr>
        <w:numPr>
          <w:ilvl w:val="0"/>
          <w:numId w:val="2"/>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lastRenderedPageBreak/>
        <w:t>Set up and clear down service areas, ensuring high standards of presentation and cleanliness.</w:t>
      </w:r>
    </w:p>
    <w:p w14:paraId="48D1C290" w14:textId="77777777" w:rsidR="00602182" w:rsidRPr="00602182" w:rsidRDefault="00602182" w:rsidP="00602182">
      <w:pPr>
        <w:spacing w:before="100" w:beforeAutospacing="1" w:after="100" w:afterAutospacing="1" w:line="240" w:lineRule="auto"/>
        <w:outlineLvl w:val="2"/>
        <w:rPr>
          <w:rFonts w:eastAsia="Times New Roman" w:cstheme="minorHAnsi"/>
          <w:b/>
          <w:bCs/>
          <w:lang w:eastAsia="en-GB"/>
        </w:rPr>
      </w:pPr>
      <w:r w:rsidRPr="00602182">
        <w:rPr>
          <w:rFonts w:eastAsia="Times New Roman" w:cstheme="minorHAnsi"/>
          <w:b/>
          <w:bCs/>
          <w:lang w:eastAsia="en-GB"/>
        </w:rPr>
        <w:t>Health, Safety &amp; Hygiene</w:t>
      </w:r>
    </w:p>
    <w:p w14:paraId="3221D7AB" w14:textId="77777777" w:rsidR="00602182" w:rsidRPr="00602182" w:rsidRDefault="00602182" w:rsidP="00602182">
      <w:pPr>
        <w:numPr>
          <w:ilvl w:val="0"/>
          <w:numId w:val="3"/>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Adhere to food hygiene, health &amp; safety, and allergy awareness regulations.</w:t>
      </w:r>
    </w:p>
    <w:p w14:paraId="575B8E4A" w14:textId="77777777" w:rsidR="00602182" w:rsidRPr="00602182" w:rsidRDefault="00602182" w:rsidP="00602182">
      <w:pPr>
        <w:numPr>
          <w:ilvl w:val="0"/>
          <w:numId w:val="3"/>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Maintain cleanliness of catering equipment, surfaces, and service areas.</w:t>
      </w:r>
    </w:p>
    <w:p w14:paraId="6E6E9E8C" w14:textId="77777777" w:rsidR="00602182" w:rsidRPr="00602182" w:rsidRDefault="00602182" w:rsidP="00602182">
      <w:pPr>
        <w:numPr>
          <w:ilvl w:val="0"/>
          <w:numId w:val="3"/>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Report any maintenance issues or hazards promptly to the Production Manager or Executive Chef.</w:t>
      </w:r>
    </w:p>
    <w:p w14:paraId="24C54FC1" w14:textId="77777777" w:rsidR="00602182" w:rsidRPr="00602182" w:rsidRDefault="00602182" w:rsidP="00602182">
      <w:pPr>
        <w:spacing w:before="100" w:beforeAutospacing="1" w:after="100" w:afterAutospacing="1" w:line="240" w:lineRule="auto"/>
        <w:outlineLvl w:val="2"/>
        <w:rPr>
          <w:rFonts w:eastAsia="Times New Roman" w:cstheme="minorHAnsi"/>
          <w:b/>
          <w:bCs/>
          <w:lang w:eastAsia="en-GB"/>
        </w:rPr>
      </w:pPr>
      <w:r w:rsidRPr="00602182">
        <w:rPr>
          <w:rFonts w:eastAsia="Times New Roman" w:cstheme="minorHAnsi"/>
          <w:b/>
          <w:bCs/>
          <w:lang w:eastAsia="en-GB"/>
        </w:rPr>
        <w:t>Teamwork &amp; Communication</w:t>
      </w:r>
    </w:p>
    <w:p w14:paraId="4091725C" w14:textId="77777777" w:rsidR="00602182" w:rsidRPr="00602182" w:rsidRDefault="00602182" w:rsidP="00602182">
      <w:pPr>
        <w:numPr>
          <w:ilvl w:val="0"/>
          <w:numId w:val="4"/>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Work collaboratively with catering and facilities colleagues.</w:t>
      </w:r>
    </w:p>
    <w:p w14:paraId="26DD05B2" w14:textId="77777777" w:rsidR="00602182" w:rsidRPr="00602182" w:rsidRDefault="00602182" w:rsidP="00602182">
      <w:pPr>
        <w:numPr>
          <w:ilvl w:val="0"/>
          <w:numId w:val="4"/>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Communicate effectively with supervisors regarding stock, supplies, or operational concerns.</w:t>
      </w:r>
    </w:p>
    <w:p w14:paraId="08304214" w14:textId="77777777" w:rsidR="00602182" w:rsidRPr="00602182" w:rsidRDefault="00602182" w:rsidP="00602182">
      <w:pPr>
        <w:numPr>
          <w:ilvl w:val="0"/>
          <w:numId w:val="4"/>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Maintain a friendly, professional manner with pupils, staff, and visitors.</w:t>
      </w:r>
    </w:p>
    <w:p w14:paraId="3E63A686" w14:textId="77777777" w:rsidR="00602182" w:rsidRPr="00602182" w:rsidRDefault="00602182" w:rsidP="00602182">
      <w:pPr>
        <w:spacing w:before="100" w:beforeAutospacing="1" w:after="100" w:afterAutospacing="1" w:line="240" w:lineRule="auto"/>
        <w:outlineLvl w:val="1"/>
        <w:rPr>
          <w:rFonts w:eastAsia="Times New Roman" w:cstheme="minorHAnsi"/>
          <w:b/>
          <w:bCs/>
          <w:lang w:eastAsia="en-GB"/>
        </w:rPr>
      </w:pPr>
      <w:r w:rsidRPr="00602182">
        <w:rPr>
          <w:rFonts w:eastAsia="Times New Roman" w:cstheme="minorHAnsi"/>
          <w:b/>
          <w:bCs/>
          <w:lang w:eastAsia="en-GB"/>
        </w:rPr>
        <w:t>Person Specification</w:t>
      </w:r>
    </w:p>
    <w:p w14:paraId="0FF8316F" w14:textId="77777777" w:rsidR="00602182" w:rsidRPr="00602182" w:rsidRDefault="00602182" w:rsidP="00602182">
      <w:pPr>
        <w:spacing w:before="100" w:beforeAutospacing="1" w:after="100" w:afterAutospacing="1" w:line="240" w:lineRule="auto"/>
        <w:rPr>
          <w:rFonts w:eastAsia="Times New Roman" w:cstheme="minorHAnsi"/>
          <w:lang w:eastAsia="en-GB"/>
        </w:rPr>
      </w:pPr>
      <w:r w:rsidRPr="00602182">
        <w:rPr>
          <w:rFonts w:eastAsia="Times New Roman" w:cstheme="minorHAnsi"/>
          <w:b/>
          <w:bCs/>
          <w:lang w:eastAsia="en-GB"/>
        </w:rPr>
        <w:t>Essential:</w:t>
      </w:r>
    </w:p>
    <w:p w14:paraId="3F8D1F21" w14:textId="77777777" w:rsidR="00602182" w:rsidRPr="00602182" w:rsidRDefault="00602182" w:rsidP="00602182">
      <w:pPr>
        <w:numPr>
          <w:ilvl w:val="0"/>
          <w:numId w:val="5"/>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Must be over 18 years of age.</w:t>
      </w:r>
    </w:p>
    <w:p w14:paraId="23F00A7C" w14:textId="77777777" w:rsidR="00602182" w:rsidRPr="00602182" w:rsidRDefault="00602182" w:rsidP="00602182">
      <w:pPr>
        <w:numPr>
          <w:ilvl w:val="0"/>
          <w:numId w:val="5"/>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A motivated individual with a positive attitude and eye for detail.</w:t>
      </w:r>
    </w:p>
    <w:p w14:paraId="4ACEF430" w14:textId="77777777" w:rsidR="00602182" w:rsidRPr="00602182" w:rsidRDefault="00602182" w:rsidP="00602182">
      <w:pPr>
        <w:numPr>
          <w:ilvl w:val="0"/>
          <w:numId w:val="5"/>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Flexible and proactive, with the ability to work independently and as part of a team.</w:t>
      </w:r>
    </w:p>
    <w:p w14:paraId="007AB7AC" w14:textId="77777777" w:rsidR="00602182" w:rsidRPr="00602182" w:rsidRDefault="00602182" w:rsidP="00602182">
      <w:pPr>
        <w:numPr>
          <w:ilvl w:val="0"/>
          <w:numId w:val="5"/>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Good communication and interpersonal skills.</w:t>
      </w:r>
    </w:p>
    <w:p w14:paraId="7EE4F9FA" w14:textId="77777777" w:rsidR="00602182" w:rsidRPr="00602182" w:rsidRDefault="00602182" w:rsidP="00602182">
      <w:pPr>
        <w:numPr>
          <w:ilvl w:val="0"/>
          <w:numId w:val="5"/>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Commitment to maintaining high standards of service and cleanliness.</w:t>
      </w:r>
    </w:p>
    <w:p w14:paraId="3156EA60" w14:textId="77777777" w:rsidR="00602182" w:rsidRPr="00602182" w:rsidRDefault="00602182" w:rsidP="00602182">
      <w:pPr>
        <w:spacing w:before="100" w:beforeAutospacing="1" w:after="100" w:afterAutospacing="1" w:line="240" w:lineRule="auto"/>
        <w:rPr>
          <w:rFonts w:eastAsia="Times New Roman" w:cstheme="minorHAnsi"/>
          <w:lang w:eastAsia="en-GB"/>
        </w:rPr>
      </w:pPr>
      <w:r w:rsidRPr="00602182">
        <w:rPr>
          <w:rFonts w:eastAsia="Times New Roman" w:cstheme="minorHAnsi"/>
          <w:b/>
          <w:bCs/>
          <w:lang w:eastAsia="en-GB"/>
        </w:rPr>
        <w:t>Desirable:</w:t>
      </w:r>
    </w:p>
    <w:p w14:paraId="6E6A424F" w14:textId="77777777" w:rsidR="00602182" w:rsidRPr="00602182" w:rsidRDefault="00602182" w:rsidP="00602182">
      <w:pPr>
        <w:numPr>
          <w:ilvl w:val="0"/>
          <w:numId w:val="6"/>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Experience in catering, hospitality, or customer service (preferred but not essential).</w:t>
      </w:r>
    </w:p>
    <w:p w14:paraId="7D7EBDF1" w14:textId="77777777" w:rsidR="00602182" w:rsidRPr="00602182" w:rsidRDefault="00602182" w:rsidP="00602182">
      <w:pPr>
        <w:numPr>
          <w:ilvl w:val="0"/>
          <w:numId w:val="6"/>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Food Hygiene Certificate (Level 2 or above).</w:t>
      </w:r>
    </w:p>
    <w:p w14:paraId="0249C077" w14:textId="77777777" w:rsidR="00602182" w:rsidRPr="00602182" w:rsidRDefault="00602182" w:rsidP="00602182">
      <w:pPr>
        <w:numPr>
          <w:ilvl w:val="0"/>
          <w:numId w:val="6"/>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Previous experience in a school or hospitality environment.</w:t>
      </w:r>
    </w:p>
    <w:p w14:paraId="626936B9" w14:textId="77777777" w:rsidR="00602182" w:rsidRPr="00602182" w:rsidRDefault="00602182" w:rsidP="00602182">
      <w:pPr>
        <w:numPr>
          <w:ilvl w:val="0"/>
          <w:numId w:val="6"/>
        </w:num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Barista or front-of-house experience.</w:t>
      </w:r>
    </w:p>
    <w:p w14:paraId="79653877" w14:textId="77777777" w:rsidR="00602182" w:rsidRPr="00602182" w:rsidRDefault="00602182" w:rsidP="00602182">
      <w:pPr>
        <w:spacing w:before="100" w:beforeAutospacing="1" w:after="100" w:afterAutospacing="1" w:line="240" w:lineRule="auto"/>
        <w:outlineLvl w:val="1"/>
        <w:rPr>
          <w:rFonts w:eastAsia="Times New Roman" w:cstheme="minorHAnsi"/>
          <w:b/>
          <w:bCs/>
          <w:lang w:eastAsia="en-GB"/>
        </w:rPr>
      </w:pPr>
      <w:r w:rsidRPr="00602182">
        <w:rPr>
          <w:rFonts w:eastAsia="Times New Roman" w:cstheme="minorHAnsi"/>
          <w:b/>
          <w:bCs/>
          <w:lang w:eastAsia="en-GB"/>
        </w:rPr>
        <w:t>Safeguarding Statement</w:t>
      </w:r>
    </w:p>
    <w:p w14:paraId="3B34153B" w14:textId="77777777" w:rsidR="00602182" w:rsidRPr="00602182" w:rsidRDefault="00602182" w:rsidP="00602182">
      <w:pPr>
        <w:spacing w:before="100" w:beforeAutospacing="1" w:after="100" w:afterAutospacing="1" w:line="240" w:lineRule="auto"/>
        <w:rPr>
          <w:rFonts w:eastAsia="Times New Roman" w:cstheme="minorHAnsi"/>
          <w:lang w:eastAsia="en-GB"/>
        </w:rPr>
      </w:pPr>
      <w:r w:rsidRPr="00602182">
        <w:rPr>
          <w:rFonts w:eastAsia="Times New Roman" w:cstheme="minorHAnsi"/>
          <w:lang w:eastAsia="en-GB"/>
        </w:rPr>
        <w:t>Woodhouse Grove School is committed to safeguarding and promoting the welfare of children and young people. All staff are expected to share this commitment. The successful candidate will be subject to an enhanced Disclosure and Barring Service (DBS) check and satisfactory references.</w:t>
      </w:r>
    </w:p>
    <w:p w14:paraId="38333543" w14:textId="77777777" w:rsidR="006E49DC" w:rsidRPr="00602182" w:rsidRDefault="006E49DC">
      <w:pPr>
        <w:rPr>
          <w:rFonts w:cstheme="minorHAnsi"/>
        </w:rPr>
      </w:pPr>
    </w:p>
    <w:sectPr w:rsidR="006E49DC" w:rsidRPr="006021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E2139"/>
    <w:multiLevelType w:val="multilevel"/>
    <w:tmpl w:val="81E6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53A8B"/>
    <w:multiLevelType w:val="multilevel"/>
    <w:tmpl w:val="6568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12884"/>
    <w:multiLevelType w:val="multilevel"/>
    <w:tmpl w:val="05B2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13770"/>
    <w:multiLevelType w:val="multilevel"/>
    <w:tmpl w:val="007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D7287"/>
    <w:multiLevelType w:val="multilevel"/>
    <w:tmpl w:val="0550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1275BD"/>
    <w:multiLevelType w:val="multilevel"/>
    <w:tmpl w:val="6698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82"/>
    <w:rsid w:val="00602182"/>
    <w:rsid w:val="006E49DC"/>
    <w:rsid w:val="00883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30B2"/>
  <w15:chartTrackingRefBased/>
  <w15:docId w15:val="{629B5DEB-C14B-49B8-A2D8-93AF9800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1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021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0218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18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0218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0218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021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21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0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4efcc5-79ef-4e0f-b01d-bfef212038db" xsi:nil="true"/>
    <lcf76f155ced4ddcb4097134ff3c332f xmlns="3e098b6c-2780-4091-9329-1e2e6bb35d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5FBAEC7612D54C83149CCAA4AA318C" ma:contentTypeVersion="16" ma:contentTypeDescription="Create a new document." ma:contentTypeScope="" ma:versionID="ccb8c772b003bc8ccd81231fffb83219">
  <xsd:schema xmlns:xsd="http://www.w3.org/2001/XMLSchema" xmlns:xs="http://www.w3.org/2001/XMLSchema" xmlns:p="http://schemas.microsoft.com/office/2006/metadata/properties" xmlns:ns2="3e4efcc5-79ef-4e0f-b01d-bfef212038db" xmlns:ns3="3e098b6c-2780-4091-9329-1e2e6bb35d8a" targetNamespace="http://schemas.microsoft.com/office/2006/metadata/properties" ma:root="true" ma:fieldsID="bbd1f972473f92b91042d21b60dc75c2" ns2:_="" ns3:_="">
    <xsd:import namespace="3e4efcc5-79ef-4e0f-b01d-bfef212038db"/>
    <xsd:import namespace="3e098b6c-2780-4091-9329-1e2e6bb35d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efcc5-79ef-4e0f-b01d-bfef212038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04d4fd-e037-42b4-b981-f7a25da3008c}" ma:internalName="TaxCatchAll" ma:showField="CatchAllData" ma:web="3e4efcc5-79ef-4e0f-b01d-bfef212038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098b6c-2780-4091-9329-1e2e6bb35d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0215cf-0c8b-4ff9-b7c1-534ccde23c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21295-F80C-4864-B57A-CFCC11735E9C}">
  <ds:schemaRefs>
    <ds:schemaRef ds:uri="http://schemas.microsoft.com/office/2006/documentManagement/types"/>
    <ds:schemaRef ds:uri="3e098b6c-2780-4091-9329-1e2e6bb35d8a"/>
    <ds:schemaRef ds:uri="http://purl.org/dc/elements/1.1/"/>
    <ds:schemaRef ds:uri="http://www.w3.org/XML/1998/namespace"/>
    <ds:schemaRef ds:uri="http://purl.org/dc/terms/"/>
    <ds:schemaRef ds:uri="http://schemas.openxmlformats.org/package/2006/metadata/core-properties"/>
    <ds:schemaRef ds:uri="3e4efcc5-79ef-4e0f-b01d-bfef212038db"/>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9E7114B-1C65-44F0-9C40-7F3E98E43866}">
  <ds:schemaRefs>
    <ds:schemaRef ds:uri="http://schemas.microsoft.com/sharepoint/v3/contenttype/forms"/>
  </ds:schemaRefs>
</ds:datastoreItem>
</file>

<file path=customXml/itemProps3.xml><?xml version="1.0" encoding="utf-8"?>
<ds:datastoreItem xmlns:ds="http://schemas.openxmlformats.org/officeDocument/2006/customXml" ds:itemID="{3C1DC22F-CA7A-45AF-863B-D1595F50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efcc5-79ef-4e0f-b01d-bfef212038db"/>
    <ds:schemaRef ds:uri="3e098b6c-2780-4091-9329-1e2e6bb3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2844</Characters>
  <Application>Microsoft Office Word</Application>
  <DocSecurity>4</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Abson</dc:creator>
  <cp:keywords/>
  <dc:description/>
  <cp:lastModifiedBy>Mrs J Abson</cp:lastModifiedBy>
  <cp:revision>2</cp:revision>
  <dcterms:created xsi:type="dcterms:W3CDTF">2025-11-18T14:46:00Z</dcterms:created>
  <dcterms:modified xsi:type="dcterms:W3CDTF">2025-11-18T14:46:00Z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0x010100C75FBAEC7612D54C83149CCAA4AA318C</vt:lpwstr>
  </property>
  <property fmtid="{D5CDD505-2E9C-101B-9397-08002B2CF9AE}" pid="3" name="MediaServiceImageTags">
    <vt:lpwstr/>
  </property>
</Properties>
</file>